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97055" w14:textId="471CB135" w:rsidR="000D43D9" w:rsidRPr="000D43D9" w:rsidRDefault="000D43D9" w:rsidP="000D43D9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0D43D9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469/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9745</w:t>
      </w:r>
      <w:r w:rsidRPr="000D43D9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66F727B2" w14:textId="77777777" w:rsidR="000D43D9" w:rsidRPr="000D43D9" w:rsidRDefault="000D43D9" w:rsidP="000D43D9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0D43D9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2BAC80F" w14:textId="77777777" w:rsidR="000D43D9" w:rsidRPr="000D43D9" w:rsidRDefault="000D43D9" w:rsidP="000D43D9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D43D9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D6654B6" w14:textId="77777777" w:rsidR="000D43D9" w:rsidRDefault="000D43D9" w:rsidP="000D43D9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D43D9">
        <w:rPr>
          <w:rFonts w:ascii="Arial" w:eastAsia="Times New Roman" w:hAnsi="Arial" w:cs="Times New Roman"/>
          <w:sz w:val="24"/>
          <w:szCs w:val="24"/>
          <w:lang w:eastAsia="pl-PL"/>
        </w:rPr>
        <w:t>z dnia 14 marca 2023 r</w:t>
      </w:r>
      <w:bookmarkEnd w:id="0"/>
    </w:p>
    <w:p w14:paraId="64781DDD" w14:textId="45A1DB49" w:rsidR="00236FEC" w:rsidRPr="000D43D9" w:rsidRDefault="00447F53" w:rsidP="000D43D9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</w:rPr>
        <w:br/>
      </w:r>
      <w:r w:rsidR="00236FEC" w:rsidRPr="00F20D5B">
        <w:rPr>
          <w:rFonts w:ascii="Arial" w:hAnsi="Arial" w:cs="Arial"/>
          <w:b/>
          <w:bCs/>
          <w:sz w:val="24"/>
          <w:szCs w:val="24"/>
        </w:rPr>
        <w:t>w sprawie wydłużenia terminu realizacji projektu nr</w:t>
      </w:r>
      <w:r w:rsidR="00F220C7" w:rsidRPr="00F20D5B">
        <w:rPr>
          <w:rFonts w:ascii="Arial" w:hAnsi="Arial" w:cs="Arial"/>
          <w:b/>
          <w:bCs/>
          <w:sz w:val="24"/>
          <w:szCs w:val="24"/>
        </w:rPr>
        <w:t xml:space="preserve"> </w:t>
      </w:r>
      <w:r w:rsidR="00236FEC" w:rsidRPr="00F20D5B">
        <w:rPr>
          <w:rFonts w:ascii="Arial" w:hAnsi="Arial" w:cs="Arial"/>
          <w:b/>
          <w:bCs/>
          <w:sz w:val="24"/>
          <w:szCs w:val="24"/>
        </w:rPr>
        <w:t xml:space="preserve">RPPK.04.05.00-18-0001/19 pn. „Budowa przydomowych oczyszczalni ścieków w gminie Ustrzyki Dolne” realizowanego przez Gminę Ustrzyki Dolne w ramach </w:t>
      </w:r>
      <w:r w:rsidR="00F220C7" w:rsidRPr="00F20D5B">
        <w:rPr>
          <w:rFonts w:ascii="Arial" w:hAnsi="Arial" w:cs="Arial"/>
          <w:b/>
          <w:bCs/>
          <w:sz w:val="24"/>
          <w:szCs w:val="24"/>
        </w:rPr>
        <w:t>o</w:t>
      </w:r>
      <w:r w:rsidR="00236FEC" w:rsidRPr="00F20D5B">
        <w:rPr>
          <w:rFonts w:ascii="Arial" w:hAnsi="Arial" w:cs="Arial"/>
          <w:b/>
          <w:bCs/>
          <w:sz w:val="24"/>
          <w:szCs w:val="24"/>
        </w:rPr>
        <w:t xml:space="preserve">si priorytetowej IV „Ochrona środowiska naturalnego i dziedzictwa </w:t>
      </w:r>
      <w:r w:rsidR="00F220C7" w:rsidRPr="00F20D5B">
        <w:rPr>
          <w:rFonts w:ascii="Arial" w:hAnsi="Arial" w:cs="Arial"/>
          <w:b/>
          <w:bCs/>
          <w:sz w:val="24"/>
          <w:szCs w:val="24"/>
        </w:rPr>
        <w:t>k</w:t>
      </w:r>
      <w:r w:rsidR="00236FEC" w:rsidRPr="00F20D5B">
        <w:rPr>
          <w:rFonts w:ascii="Arial" w:hAnsi="Arial" w:cs="Arial"/>
          <w:b/>
          <w:bCs/>
          <w:sz w:val="24"/>
          <w:szCs w:val="24"/>
        </w:rPr>
        <w:t xml:space="preserve">ulturowego” Regionalnego Programu Operacyjnego Województwa </w:t>
      </w:r>
      <w:r w:rsidR="00F220C7" w:rsidRPr="00F20D5B">
        <w:rPr>
          <w:rFonts w:ascii="Arial" w:hAnsi="Arial" w:cs="Arial"/>
          <w:b/>
          <w:bCs/>
          <w:sz w:val="24"/>
          <w:szCs w:val="24"/>
        </w:rPr>
        <w:t>P</w:t>
      </w:r>
      <w:r w:rsidR="00236FEC" w:rsidRPr="00F20D5B">
        <w:rPr>
          <w:rFonts w:ascii="Arial" w:hAnsi="Arial" w:cs="Arial"/>
          <w:b/>
          <w:bCs/>
          <w:sz w:val="24"/>
          <w:szCs w:val="24"/>
        </w:rPr>
        <w:t>odkarpackiego na lata 2014-2020</w:t>
      </w:r>
    </w:p>
    <w:p w14:paraId="6F1E8F35" w14:textId="77777777" w:rsidR="00236FEC" w:rsidRPr="00236FEC" w:rsidRDefault="00236FEC" w:rsidP="00236FEC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268E1FD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Działając na podstawie:</w:t>
      </w:r>
    </w:p>
    <w:p w14:paraId="0CB25299" w14:textId="77777777" w:rsidR="00236FEC" w:rsidRPr="00236FEC" w:rsidRDefault="00236FEC" w:rsidP="00236FEC">
      <w:p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-  art. 41 ust. 1 i ust. 2 pkt 4) ustawy z dnia 5 czerwca 1998r. o samorządzie województwa (tekst jedn. Dz. U. z 2022r. poz. 547),</w:t>
      </w:r>
    </w:p>
    <w:p w14:paraId="2DC66CE0" w14:textId="77777777" w:rsidR="00747CAE" w:rsidRDefault="00236FEC" w:rsidP="00747CAE">
      <w:pPr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9 ust. 2 pkt 3), art. 52 ust. 1 i 2 ustawy z dnia 11 lipca 2014r. o zasadach realizacji programów w zakresie polityki spójności finansowanych w perspektywie </w:t>
      </w:r>
      <w:r w:rsidRPr="00236FEC">
        <w:rPr>
          <w:rFonts w:ascii="Arial" w:eastAsia="Times New Roman" w:hAnsi="Arial" w:cs="Arial"/>
          <w:sz w:val="24"/>
          <w:szCs w:val="24"/>
          <w:lang w:eastAsia="pl-PL"/>
        </w:rPr>
        <w:t>finansowej 2014-2020 (tj. Dz. U. 2020r. poz. 818</w:t>
      </w:r>
      <w:r w:rsidRPr="00236FE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</w:t>
      </w:r>
      <w:r w:rsidRPr="00236FEC">
        <w:rPr>
          <w:rFonts w:ascii="Arial" w:eastAsia="Times New Roman" w:hAnsi="Arial" w:cs="Arial"/>
          <w:sz w:val="24"/>
          <w:szCs w:val="24"/>
          <w:lang w:eastAsia="pl-PL"/>
        </w:rPr>
        <w:t>),</w:t>
      </w:r>
    </w:p>
    <w:p w14:paraId="0CDAADF9" w14:textId="0AE6642D" w:rsidR="00236FEC" w:rsidRPr="00747CAE" w:rsidRDefault="00236FEC" w:rsidP="00747CAE">
      <w:pPr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7CAE">
        <w:rPr>
          <w:rFonts w:ascii="Arial" w:eastAsia="Times New Roman" w:hAnsi="Arial" w:cs="Arial"/>
          <w:sz w:val="24"/>
          <w:szCs w:val="24"/>
          <w:lang w:eastAsia="pl-PL"/>
        </w:rPr>
        <w:t xml:space="preserve">§ 4 ust. 13 Regulaminu konkursu w ramach osi priorytetowej </w:t>
      </w:r>
      <w:r w:rsidRPr="00747CA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IV Ochrona środowiska naturalnego i dziedzictwa kulturowego, działania 4.5 Różnorodność biologiczna, typu projektów nr 7 – Projekty dotyczące minimalizacji zanieczyszczeń wód i gleb na obszarach Natura 2000 w celu ograniczenia zagrożeń dla bioróżnorodności: </w:t>
      </w:r>
      <w:r w:rsidRPr="00747CA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br/>
        <w:t xml:space="preserve">a) inwestycje w infrastrukturę związaną z oczyszczaniem ścieków bytowych poprzez budowę przydomowych oczyszczalni ścieków realizowanych na obszarach Natura 2000, b) działania informacyjno-promocyjne na rzecz postaw proekologicznych, których celem będzie wykształcenie świadomości ekologicznej wśród społeczności lokalnej oraz turystów i upowszechnienie przekonania </w:t>
      </w:r>
      <w:r w:rsidRPr="00747CA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br/>
        <w:t xml:space="preserve">o konieczności myślenia i działania według zasad ekorozwoju jako nieodzowny element przedsięwzięć wymienionych w lit. a). „Projekty parasolowe” </w:t>
      </w:r>
      <w:r w:rsidRPr="00747CAE">
        <w:rPr>
          <w:rFonts w:ascii="Arial" w:eastAsia="Times New Roman" w:hAnsi="Arial" w:cs="Arial"/>
          <w:sz w:val="24"/>
          <w:szCs w:val="24"/>
          <w:lang w:eastAsia="pl-PL"/>
        </w:rPr>
        <w:t xml:space="preserve">Regionalnego Programu Operacyjnego Województwa Podkarpackiego </w:t>
      </w:r>
      <w:r w:rsidRPr="00747CA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na lata 2014-2020, Konkurs zamknięty nr </w:t>
      </w:r>
      <w:r w:rsidRPr="00747CAE">
        <w:rPr>
          <w:rFonts w:ascii="Arial" w:eastAsia="Times New Roman" w:hAnsi="Arial" w:cs="Arial"/>
          <w:sz w:val="24"/>
          <w:szCs w:val="24"/>
          <w:lang w:eastAsia="pl-PL"/>
        </w:rPr>
        <w:t xml:space="preserve">RPPK.04.05.00-IZ-00-18-003/19, stanowiącego załącznik do Uchwały nr 69/1806/19 Zarządu Województwa Podkarpackiego w Rzeszowie z dnia </w:t>
      </w:r>
      <w:r w:rsidRPr="00747CAE">
        <w:rPr>
          <w:rFonts w:ascii="Arial" w:eastAsia="Times New Roman" w:hAnsi="Arial" w:cs="Arial"/>
          <w:sz w:val="24"/>
          <w:szCs w:val="24"/>
          <w:lang w:eastAsia="pl-PL"/>
        </w:rPr>
        <w:br/>
        <w:t>27 sierpnia 2019 r. w sprawie zmiany uchwały nr 48/1181/19 z dnia 28 maja 2019r. w sprawie przyjęcia Regulaminu konkursu dla naboru wniosków o dofinansowanie projektów ze środków Europejskiego Funduszu Rozwoju Regionalnego w trybie konkursu ogólnego dla typu projektów dotyczących minimalizacji</w:t>
      </w:r>
      <w:r w:rsidRPr="00747CA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zanieczyszczeń wód i gleb na obszarach Natura 2000 w celu ograniczenia zagrożeń dla bioróżnorodności – „projekty parasolowe” w ramach działania 4.5 Różnorodność biologiczna, o</w:t>
      </w:r>
      <w:r w:rsidRPr="00747CAE">
        <w:rPr>
          <w:rFonts w:ascii="Arial" w:eastAsia="Times New Roman" w:hAnsi="Arial" w:cs="Arial"/>
          <w:sz w:val="24"/>
          <w:szCs w:val="24"/>
          <w:lang w:eastAsia="pl-PL"/>
        </w:rPr>
        <w:t xml:space="preserve">si priorytetowej </w:t>
      </w:r>
      <w:r w:rsidRPr="00747CA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IV Ochrona środowiska naturalnego i dziedzictwa kulturowego RPO WP na lata 2014-2020</w:t>
      </w:r>
    </w:p>
    <w:p w14:paraId="3C50DEC5" w14:textId="77777777" w:rsidR="00236FEC" w:rsidRPr="00236FEC" w:rsidRDefault="00236FEC" w:rsidP="00236FEC">
      <w:pPr>
        <w:keepNext/>
        <w:autoSpaceDE w:val="0"/>
        <w:autoSpaceDN w:val="0"/>
        <w:adjustRightInd w:val="0"/>
        <w:spacing w:after="0" w:line="240" w:lineRule="auto"/>
        <w:ind w:left="360" w:hanging="360"/>
        <w:jc w:val="both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57EFB55" w14:textId="77777777" w:rsidR="00236FEC" w:rsidRPr="00236FEC" w:rsidRDefault="00236FEC" w:rsidP="00236FEC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 Województwa Podkarpackiego w Rzeszowie – Instytucja Zarządzająca Regionalnym Programem Operacyjnym Województwa Podkarpackiego </w:t>
      </w:r>
    </w:p>
    <w:p w14:paraId="0E28612D" w14:textId="0AD3AAB8" w:rsidR="00236FEC" w:rsidRPr="000D43D9" w:rsidRDefault="00236FEC" w:rsidP="000D43D9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na lata 2014 – 2020 </w:t>
      </w:r>
      <w:r w:rsidRPr="00236FEC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E24A861" w14:textId="77777777" w:rsidR="00236FEC" w:rsidRPr="00236FEC" w:rsidRDefault="00236FEC" w:rsidP="00236FEC">
      <w:pPr>
        <w:suppressAutoHyphens/>
        <w:spacing w:after="12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1F5C7173" w14:textId="2C1B80F4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005EDC">
        <w:rPr>
          <w:rFonts w:ascii="Arial" w:eastAsia="Times New Roman" w:hAnsi="Arial" w:cs="Arial"/>
          <w:iCs/>
          <w:sz w:val="24"/>
          <w:szCs w:val="24"/>
          <w:lang w:eastAsia="pl-PL"/>
        </w:rPr>
        <w:t>Wyraża się zgodę</w:t>
      </w:r>
      <w:r w:rsidRPr="00236FEC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bookmarkStart w:id="1" w:name="_Hlk494189303"/>
      <w:r w:rsidRPr="00236FEC">
        <w:rPr>
          <w:rFonts w:ascii="Arial" w:eastAsia="Times New Roman" w:hAnsi="Arial" w:cs="Arial"/>
          <w:sz w:val="24"/>
          <w:szCs w:val="24"/>
          <w:lang w:eastAsia="pl-PL"/>
        </w:rPr>
        <w:t xml:space="preserve">wydłużenie do dnia </w:t>
      </w:r>
      <w:r w:rsidRPr="00236F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15 sierpnia</w:t>
      </w:r>
      <w:r w:rsidRPr="00236FE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2023 r.</w:t>
      </w:r>
      <w:r w:rsidRPr="00236FEC">
        <w:rPr>
          <w:rFonts w:ascii="Arial" w:eastAsia="Times New Roman" w:hAnsi="Arial" w:cs="Arial"/>
          <w:sz w:val="24"/>
          <w:szCs w:val="24"/>
          <w:lang w:eastAsia="pl-PL"/>
        </w:rPr>
        <w:t xml:space="preserve"> terminu zakończenia realizacji projektu nr </w:t>
      </w:r>
      <w:bookmarkStart w:id="2" w:name="_Hlk84846342"/>
      <w:r w:rsidRPr="00236FE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RPPK.04.05.00-18-0001/19 pn. </w:t>
      </w:r>
      <w:r w:rsidRPr="00236FEC">
        <w:rPr>
          <w:rFonts w:ascii="Arial" w:eastAsia="Times New Roman" w:hAnsi="Arial" w:cs="Arial"/>
          <w:b/>
          <w:i/>
          <w:color w:val="00000A"/>
          <w:sz w:val="24"/>
          <w:szCs w:val="24"/>
          <w:lang w:eastAsia="pl-PL"/>
        </w:rPr>
        <w:t>„</w:t>
      </w:r>
      <w:r w:rsidRPr="00236FEC">
        <w:rPr>
          <w:rFonts w:ascii="Arial" w:eastAsia="NimbusSanL-Bold-Identity-H" w:hAnsi="Arial" w:cs="Arial"/>
          <w:b/>
          <w:bCs/>
          <w:sz w:val="24"/>
          <w:szCs w:val="24"/>
          <w:lang w:eastAsia="pl-PL"/>
        </w:rPr>
        <w:t>Budowa przydomowych oczyszczalni ścieków w gminie Ustrzyki Dolne</w:t>
      </w:r>
      <w:r w:rsidRPr="00236FEC">
        <w:rPr>
          <w:rFonts w:ascii="Arial" w:eastAsia="Times New Roman" w:hAnsi="Arial" w:cs="Arial"/>
          <w:b/>
          <w:color w:val="00000A"/>
          <w:sz w:val="24"/>
          <w:szCs w:val="24"/>
          <w:lang w:eastAsia="pl-PL"/>
        </w:rPr>
        <w:t>”</w:t>
      </w:r>
      <w:bookmarkEnd w:id="2"/>
      <w:r w:rsidRPr="00236F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236FEC">
        <w:rPr>
          <w:rFonts w:ascii="Arial" w:eastAsia="Times New Roman" w:hAnsi="Arial" w:cs="Arial"/>
          <w:sz w:val="24"/>
          <w:szCs w:val="24"/>
          <w:lang w:eastAsia="pl-PL"/>
        </w:rPr>
        <w:t xml:space="preserve">realizowanego w ramach osi priorytetowej </w:t>
      </w:r>
      <w:bookmarkEnd w:id="1"/>
      <w:r w:rsidRPr="00236FE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IV Ochrona środowiska naturalnego i dziedzictwa kulturowego, działania 4.5 Różnorodność biologiczna, Regionalnego Programu Operacyjnego Województwa Podkarpackiego na lata 2014-2020.</w:t>
      </w:r>
    </w:p>
    <w:p w14:paraId="387904F2" w14:textId="77777777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5BF8C49" w14:textId="77777777" w:rsidR="00236FEC" w:rsidRPr="00236FEC" w:rsidRDefault="00236FEC" w:rsidP="00236FEC">
      <w:pPr>
        <w:spacing w:after="12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70759439" w14:textId="77777777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sz w:val="24"/>
          <w:szCs w:val="24"/>
          <w:lang w:eastAsia="pl-PL"/>
        </w:rPr>
        <w:t>Uzasadnienie do niniejszej uchwały stanowi załącznik.</w:t>
      </w:r>
    </w:p>
    <w:p w14:paraId="69C44863" w14:textId="77777777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19FD92" w14:textId="77777777" w:rsidR="00236FEC" w:rsidRPr="00236FEC" w:rsidRDefault="00236FEC" w:rsidP="00236FEC">
      <w:pPr>
        <w:spacing w:after="12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42218A54" w14:textId="77777777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1BC48C83" w14:textId="77777777" w:rsidR="00236FEC" w:rsidRPr="00236FEC" w:rsidRDefault="00236FEC" w:rsidP="00236FE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E4F48D1" w14:textId="77777777" w:rsidR="00236FEC" w:rsidRPr="00236FEC" w:rsidRDefault="00236FEC" w:rsidP="00236FEC">
      <w:pPr>
        <w:spacing w:after="12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sz w:val="24"/>
          <w:szCs w:val="24"/>
          <w:lang w:eastAsia="pl-PL"/>
        </w:rPr>
        <w:t>§ 4</w:t>
      </w:r>
    </w:p>
    <w:p w14:paraId="22A961DA" w14:textId="77777777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571BBF90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CA9C50E" w14:textId="77777777" w:rsidR="006C43F6" w:rsidRPr="00975F0C" w:rsidRDefault="006C43F6" w:rsidP="006C43F6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975F0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F9A8CB" w14:textId="77777777" w:rsidR="006C43F6" w:rsidRPr="00975F0C" w:rsidRDefault="006C43F6" w:rsidP="006C43F6">
      <w:pPr>
        <w:spacing w:after="0"/>
        <w:rPr>
          <w:rFonts w:ascii="Arial" w:eastAsiaTheme="minorEastAsia" w:hAnsi="Arial" w:cs="Arial"/>
        </w:rPr>
      </w:pPr>
      <w:r w:rsidRPr="00975F0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5E90C935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83E48C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5E3B716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BF393F2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A7F734C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676EFEB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DEE4E2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FF9C21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915524A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202B27C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85EB1B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993D27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9CC09EA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3A51C85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43CADF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CA9B77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EBADE87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1F7A0A9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DB2F0B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A85C97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F4CB0B" w14:textId="77777777" w:rsidR="00236FEC" w:rsidRPr="00236FEC" w:rsidRDefault="00236FEC" w:rsidP="00236FE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color w:val="00000A"/>
          <w:lang w:eastAsia="pl-PL"/>
        </w:rPr>
      </w:pPr>
    </w:p>
    <w:p w14:paraId="051E5C10" w14:textId="77777777" w:rsidR="00236FEC" w:rsidRPr="00236FEC" w:rsidRDefault="00236FEC" w:rsidP="00236FE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color w:val="00000A"/>
          <w:lang w:eastAsia="pl-PL"/>
        </w:rPr>
      </w:pPr>
    </w:p>
    <w:p w14:paraId="61F8BDDB" w14:textId="77777777" w:rsidR="000D43D9" w:rsidRDefault="000D43D9" w:rsidP="00236FE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color w:val="00000A"/>
          <w:lang w:eastAsia="pl-PL"/>
        </w:rPr>
      </w:pPr>
    </w:p>
    <w:p w14:paraId="75E212A5" w14:textId="75490A90" w:rsidR="000D43D9" w:rsidRPr="000D43D9" w:rsidRDefault="000D43D9" w:rsidP="000D43D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0D43D9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469/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9745</w:t>
      </w:r>
      <w:r w:rsidRPr="000D43D9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CF24D22" w14:textId="77777777" w:rsidR="000D43D9" w:rsidRPr="000D43D9" w:rsidRDefault="000D43D9" w:rsidP="000D43D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D43D9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68601AB" w14:textId="77777777" w:rsidR="000D43D9" w:rsidRPr="000D43D9" w:rsidRDefault="000D43D9" w:rsidP="000D43D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D43D9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875FF1B" w14:textId="1872DFD3" w:rsidR="000D43D9" w:rsidRPr="000D43D9" w:rsidRDefault="000D43D9" w:rsidP="000D43D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D43D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0D43D9">
        <w:rPr>
          <w:rFonts w:ascii="Arial" w:eastAsia="Times New Roman" w:hAnsi="Arial" w:cs="Times New Roman"/>
          <w:sz w:val="24"/>
          <w:szCs w:val="24"/>
          <w:lang w:eastAsia="pl-PL"/>
        </w:rPr>
        <w:t xml:space="preserve">14 marca 2023 </w:t>
      </w:r>
      <w:r w:rsidRPr="000D43D9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6B621F84" w14:textId="32C70776" w:rsidR="00236FEC" w:rsidRPr="00236FEC" w:rsidRDefault="00236FEC" w:rsidP="00236FEC">
      <w:pPr>
        <w:suppressAutoHyphens/>
        <w:spacing w:after="20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236FEC">
        <w:rPr>
          <w:rFonts w:ascii="Arial" w:eastAsia="Times New Roman" w:hAnsi="Arial" w:cs="Arial"/>
          <w:b/>
          <w:lang w:eastAsia="pl-PL"/>
        </w:rPr>
        <w:t xml:space="preserve">UZASADNIENIE </w:t>
      </w:r>
    </w:p>
    <w:p w14:paraId="2E600E01" w14:textId="77777777" w:rsidR="00236FEC" w:rsidRPr="00236FEC" w:rsidRDefault="00236FEC" w:rsidP="00236FEC">
      <w:pPr>
        <w:widowControl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eastAsia="Times New Roman" w:hAnsi="Arial" w:cs="Arial"/>
          <w:bCs/>
          <w:color w:val="000000"/>
          <w:lang w:eastAsia="pl-PL"/>
        </w:rPr>
      </w:pPr>
    </w:p>
    <w:p w14:paraId="36060A5D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>W dniu 18</w:t>
      </w:r>
      <w:r w:rsidRPr="00236FEC">
        <w:rPr>
          <w:rFonts w:ascii="Arial" w:eastAsia="Times New Roman" w:hAnsi="Arial" w:cs="Arial"/>
          <w:bCs/>
          <w:lang w:eastAsia="pl-PL"/>
        </w:rPr>
        <w:t xml:space="preserve"> lutego 2020 r. </w:t>
      </w:r>
      <w:r w:rsidRPr="00236FEC">
        <w:rPr>
          <w:rFonts w:ascii="Arial" w:eastAsia="Times New Roman" w:hAnsi="Arial" w:cs="Arial"/>
          <w:lang w:eastAsia="pl-PL"/>
        </w:rPr>
        <w:t xml:space="preserve">Zarząd Województwa Podkarpackiego uchwałą </w:t>
      </w:r>
      <w:r w:rsidRPr="00236FEC">
        <w:rPr>
          <w:rFonts w:ascii="Arial" w:eastAsia="Times New Roman" w:hAnsi="Arial" w:cs="Arial"/>
          <w:lang w:eastAsia="pl-PL"/>
        </w:rPr>
        <w:br/>
      </w:r>
      <w:r w:rsidRPr="00236FEC">
        <w:rPr>
          <w:rFonts w:ascii="Arial" w:eastAsia="Times New Roman" w:hAnsi="Arial" w:cs="Arial"/>
          <w:bCs/>
          <w:iCs/>
          <w:lang w:eastAsia="pl-PL"/>
        </w:rPr>
        <w:t xml:space="preserve">nr 124/2886/20 </w:t>
      </w:r>
      <w:r w:rsidRPr="00236FEC">
        <w:rPr>
          <w:rFonts w:ascii="Arial" w:eastAsia="Times New Roman" w:hAnsi="Arial" w:cs="Arial"/>
          <w:lang w:eastAsia="pl-PL"/>
        </w:rPr>
        <w:t>wybrał do dofinansowania</w:t>
      </w:r>
      <w:r w:rsidRPr="00236FEC">
        <w:rPr>
          <w:rFonts w:ascii="Arial" w:eastAsia="Times New Roman" w:hAnsi="Arial" w:cs="Arial"/>
          <w:bCs/>
          <w:lang w:eastAsia="pl-PL"/>
        </w:rPr>
        <w:t>,</w:t>
      </w:r>
      <w:r w:rsidRPr="00236FEC">
        <w:rPr>
          <w:rFonts w:ascii="Arial" w:eastAsia="Times New Roman" w:hAnsi="Arial" w:cs="Arial"/>
          <w:lang w:eastAsia="pl-PL"/>
        </w:rPr>
        <w:t xml:space="preserve"> w ramach osi priorytetowej </w:t>
      </w:r>
      <w:r w:rsidRPr="00236FEC">
        <w:rPr>
          <w:rFonts w:ascii="Arial" w:eastAsia="Times New Roman" w:hAnsi="Arial" w:cs="Arial"/>
          <w:bCs/>
          <w:iCs/>
          <w:lang w:eastAsia="pl-PL"/>
        </w:rPr>
        <w:t xml:space="preserve">IV Ochrona środowiska naturalnego i dziedzictwa kulturowego, działania </w:t>
      </w:r>
      <w:r w:rsidRPr="00236FEC">
        <w:rPr>
          <w:rFonts w:ascii="Arial" w:eastAsia="Times New Roman" w:hAnsi="Arial" w:cs="Arial"/>
          <w:lang w:eastAsia="pl-PL"/>
        </w:rPr>
        <w:t xml:space="preserve">4.5 Różnorodność biologiczna, </w:t>
      </w:r>
      <w:r w:rsidRPr="00236FEC">
        <w:rPr>
          <w:rFonts w:ascii="Arial" w:eastAsia="Times New Roman" w:hAnsi="Arial" w:cs="Arial"/>
          <w:bCs/>
          <w:lang w:eastAsia="pl-PL"/>
        </w:rPr>
        <w:t xml:space="preserve">Regionalnego Programu Operacyjnego Województwa Podkarpackiego na lata 2014-2020, </w:t>
      </w:r>
      <w:r w:rsidRPr="00236FEC">
        <w:rPr>
          <w:rFonts w:ascii="Arial" w:eastAsia="Times New Roman" w:hAnsi="Arial" w:cs="Arial"/>
          <w:lang w:eastAsia="pl-PL"/>
        </w:rPr>
        <w:t>projekt nr</w:t>
      </w:r>
      <w:r w:rsidRPr="00236FEC">
        <w:rPr>
          <w:rFonts w:ascii="Arial" w:eastAsia="Times New Roman" w:hAnsi="Arial" w:cs="Arial"/>
          <w:b/>
          <w:lang w:eastAsia="pl-PL"/>
        </w:rPr>
        <w:t xml:space="preserve"> RPPK.04.05.00-18-0001/19 </w:t>
      </w:r>
      <w:r w:rsidRPr="00236FEC">
        <w:rPr>
          <w:rFonts w:ascii="Arial" w:eastAsia="Times New Roman" w:hAnsi="Arial" w:cs="Arial"/>
          <w:lang w:eastAsia="pl-PL"/>
        </w:rPr>
        <w:t>pn.</w:t>
      </w:r>
      <w:r w:rsidRPr="00236FEC">
        <w:rPr>
          <w:rFonts w:ascii="Arial" w:eastAsia="Times New Roman" w:hAnsi="Arial" w:cs="Arial"/>
          <w:b/>
          <w:lang w:eastAsia="pl-PL"/>
        </w:rPr>
        <w:t xml:space="preserve"> </w:t>
      </w:r>
      <w:r w:rsidRPr="00236FEC">
        <w:rPr>
          <w:rFonts w:ascii="Arial" w:eastAsia="Times New Roman" w:hAnsi="Arial" w:cs="Arial"/>
          <w:b/>
          <w:iCs/>
          <w:color w:val="00000A"/>
          <w:lang w:eastAsia="pl-PL"/>
        </w:rPr>
        <w:t>„</w:t>
      </w:r>
      <w:r w:rsidRPr="00236FEC">
        <w:rPr>
          <w:rFonts w:ascii="Arial" w:eastAsia="NimbusSanL-Bold-Identity-H" w:hAnsi="Arial" w:cs="Arial"/>
          <w:b/>
          <w:bCs/>
          <w:iCs/>
          <w:lang w:eastAsia="pl-PL"/>
        </w:rPr>
        <w:t>Budowa przydomowych oczyszczalni ścieków w gminie Ustrzyki Dolne</w:t>
      </w:r>
      <w:r w:rsidRPr="00236FEC">
        <w:rPr>
          <w:rFonts w:ascii="Arial" w:eastAsia="Times New Roman" w:hAnsi="Arial" w:cs="Arial"/>
          <w:iCs/>
          <w:lang w:eastAsia="x-none"/>
        </w:rPr>
        <w:t>”</w:t>
      </w:r>
      <w:r w:rsidRPr="00236FEC">
        <w:rPr>
          <w:rFonts w:ascii="Arial" w:eastAsia="Times New Roman" w:hAnsi="Arial" w:cs="Arial"/>
          <w:lang w:eastAsia="pl-PL"/>
        </w:rPr>
        <w:t xml:space="preserve">, realizowany przez Gminę Ustrzyki Dolne. </w:t>
      </w:r>
    </w:p>
    <w:p w14:paraId="20C86F00" w14:textId="77777777" w:rsidR="00236FEC" w:rsidRPr="00236FEC" w:rsidRDefault="00236FEC" w:rsidP="00236FEC">
      <w:p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>Montaż finansowy ww. projektu przedstawia się następująco:</w:t>
      </w:r>
    </w:p>
    <w:p w14:paraId="445704FA" w14:textId="77777777" w:rsidR="00236FEC" w:rsidRPr="00236FEC" w:rsidRDefault="00236FEC" w:rsidP="00236FEC">
      <w:p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</w:p>
    <w:p w14:paraId="5966CA94" w14:textId="77777777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>1) całkowita wartość projektu wynosi:           2 496 722,36 zł,</w:t>
      </w:r>
    </w:p>
    <w:p w14:paraId="57766ED9" w14:textId="77777777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2) wydatki kwalifikowane wynoszą:    </w:t>
      </w:r>
      <w:r w:rsidRPr="00236FEC">
        <w:rPr>
          <w:rFonts w:ascii="Arial" w:eastAsia="Times New Roman" w:hAnsi="Arial" w:cs="Arial"/>
          <w:lang w:eastAsia="pl-PL"/>
        </w:rPr>
        <w:tab/>
        <w:t xml:space="preserve"> 2 072 965,57 zł,</w:t>
      </w:r>
    </w:p>
    <w:p w14:paraId="758767ED" w14:textId="77777777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3) dofinansowanie z EFRR wynosi: </w:t>
      </w:r>
      <w:r w:rsidRPr="00236FEC">
        <w:rPr>
          <w:rFonts w:ascii="Arial" w:eastAsia="Times New Roman" w:hAnsi="Arial" w:cs="Arial"/>
          <w:lang w:eastAsia="pl-PL"/>
        </w:rPr>
        <w:tab/>
        <w:t xml:space="preserve">            1 762 020,69 zł,</w:t>
      </w:r>
    </w:p>
    <w:p w14:paraId="66AADAEB" w14:textId="77777777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>4) wkład własny w odniesieniu do całkowitej wartości projektu wynosi 734 701,67zł.</w:t>
      </w:r>
    </w:p>
    <w:p w14:paraId="439D51E5" w14:textId="77777777" w:rsidR="00236FEC" w:rsidRPr="00236FEC" w:rsidRDefault="00236FEC" w:rsidP="00236FE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55BA6F2" w14:textId="77777777" w:rsidR="00236FEC" w:rsidRPr="00236FEC" w:rsidRDefault="00236FEC" w:rsidP="00236F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Beneficjent rozpoczął realizację projektu, dotychczas wypłacono  kwotę 12 374,76 zł </w:t>
      </w:r>
      <w:r w:rsidRPr="00236FEC">
        <w:rPr>
          <w:rFonts w:ascii="Arial" w:eastAsia="Times New Roman" w:hAnsi="Arial" w:cs="Arial"/>
          <w:lang w:eastAsia="pl-PL"/>
        </w:rPr>
        <w:br/>
        <w:t xml:space="preserve">z EFRR. </w:t>
      </w:r>
    </w:p>
    <w:p w14:paraId="282042D8" w14:textId="77777777" w:rsidR="00236FEC" w:rsidRPr="00236FEC" w:rsidRDefault="00236FEC" w:rsidP="00236FEC">
      <w:pPr>
        <w:suppressAutoHyphens/>
        <w:spacing w:after="20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Zgodnie z umową o dofinasowanie podpisaną w dniu 19 maja 2020 r., projekt miał być realizowany w okresie od 11 października 2019 r. do 30 grudnia 2021 r. Przyjęty przez Beneficjenta termin realizacji projektu był zgodny z zapisami </w:t>
      </w:r>
      <w:r w:rsidRPr="00236FEC">
        <w:rPr>
          <w:rFonts w:ascii="Arial" w:eastAsia="Times New Roman" w:hAnsi="Arial" w:cs="Arial"/>
          <w:i/>
          <w:lang w:eastAsia="pl-PL"/>
        </w:rPr>
        <w:t>Regulaminu konkursu</w:t>
      </w:r>
      <w:r w:rsidRPr="00236FEC">
        <w:rPr>
          <w:rFonts w:ascii="Arial" w:eastAsia="Times New Roman" w:hAnsi="Arial" w:cs="Arial"/>
          <w:lang w:eastAsia="pl-PL"/>
        </w:rPr>
        <w:t xml:space="preserve"> dla naboru wniosku o dofinansowanie w ramach </w:t>
      </w:r>
      <w:r w:rsidRPr="00236FEC">
        <w:rPr>
          <w:rFonts w:ascii="Arial" w:eastAsia="Times New Roman" w:hAnsi="Arial" w:cs="Arial"/>
          <w:bCs/>
          <w:lang w:eastAsia="pl-PL"/>
        </w:rPr>
        <w:t xml:space="preserve">działania </w:t>
      </w:r>
      <w:r w:rsidRPr="00236FEC">
        <w:rPr>
          <w:rFonts w:ascii="Arial" w:eastAsia="Times New Roman" w:hAnsi="Arial" w:cs="Arial"/>
          <w:lang w:eastAsia="pl-PL"/>
        </w:rPr>
        <w:t xml:space="preserve">4.5 Różnorodność biologiczna. </w:t>
      </w:r>
    </w:p>
    <w:p w14:paraId="78B12365" w14:textId="77777777" w:rsidR="00236FEC" w:rsidRPr="00236FEC" w:rsidRDefault="00236FEC" w:rsidP="00236FEC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Zgodnie z tym dokumentem realizacja zgłoszonych do konkursu projektów powinna zostać zakończona (złożony wniosek o płatność końcową) w terminie do 24 miesięcy licząc od miesiąca następnego, w którym została zawarta umowa o dofinansowanie projektu. Zastrzeżono jednocześnie, iż po wyborze projektu do dofinansowania IZ RPO WP </w:t>
      </w:r>
      <w:r w:rsidRPr="00236FEC">
        <w:rPr>
          <w:rFonts w:ascii="Arial" w:eastAsia="Times New Roman" w:hAnsi="Arial" w:cs="Arial"/>
          <w:lang w:eastAsia="pl-PL"/>
        </w:rPr>
        <w:br/>
        <w:t xml:space="preserve">w uzasadnionych przypadkach może wyrazić zgodę na zmianę okresu realizacji projektu.  </w:t>
      </w:r>
    </w:p>
    <w:p w14:paraId="3EA7CC1B" w14:textId="77777777" w:rsidR="00236FEC" w:rsidRPr="00236FEC" w:rsidRDefault="00236FEC" w:rsidP="00236FEC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>Data zakończenia projektu na wniosek Beneficjenta była dotychczas wydłużana trzykrotnie, tj.:</w:t>
      </w:r>
    </w:p>
    <w:p w14:paraId="464E0FBC" w14:textId="77777777" w:rsidR="00236FEC" w:rsidRPr="00236FEC" w:rsidRDefault="00236FEC" w:rsidP="00236FEC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Do dn. 30 września 2022 r. – wniosek umotywowany  przez Beneficjenta oczekiwaniem na wydanie indywidualnej interpretacji przepisów prawa podatkowego dot. podatku </w:t>
      </w:r>
      <w:r w:rsidRPr="00236FEC">
        <w:rPr>
          <w:rFonts w:ascii="Arial" w:eastAsia="Times New Roman" w:hAnsi="Arial" w:cs="Arial"/>
          <w:lang w:eastAsia="pl-PL"/>
        </w:rPr>
        <w:br/>
        <w:t xml:space="preserve">od towarów i usług. Termin ten został zatwierdzony poprzez zawarcie aneksu nr 1 </w:t>
      </w:r>
      <w:r w:rsidRPr="00236FEC">
        <w:rPr>
          <w:rFonts w:ascii="Arial" w:eastAsia="Times New Roman" w:hAnsi="Arial" w:cs="Arial"/>
          <w:lang w:eastAsia="pl-PL"/>
        </w:rPr>
        <w:br/>
        <w:t>do umowy o dofinansowanie projektu.</w:t>
      </w:r>
    </w:p>
    <w:p w14:paraId="3BBE76AA" w14:textId="77777777" w:rsidR="00236FEC" w:rsidRPr="00236FEC" w:rsidRDefault="00236FEC" w:rsidP="00236FEC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 Do dnia 15 grudnia 2022 r.  -  wniosek umotywowany  przez Beneficjenta przedłużającym się okresem uzyskania wszelkich niezbędnych zgód dotyczących przedmiotowej inwestycji.  Uchwałą nr 410/8264/22 Zarządu Województwa Podkarpackiego w Rzeszowie z dnia 26 lipca 2022 r. termin zakończenia projektu został wydłużony do dnia 15 grudnia 2022 r., co zostało potwierdzone zawarciem aneksu nr 3 do umowy o dofinansowanie projektu.</w:t>
      </w:r>
    </w:p>
    <w:p w14:paraId="14DB29A8" w14:textId="7C6EF98F" w:rsidR="00236FEC" w:rsidRPr="00236FEC" w:rsidRDefault="00236FEC" w:rsidP="00236FEC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Do dnia 30 czerwca 2023 r. Swoją prośbę Beneficjent motywował opóźnieniem </w:t>
      </w:r>
      <w:r w:rsidRPr="00236FEC">
        <w:rPr>
          <w:rFonts w:ascii="Arial" w:eastAsia="Times New Roman" w:hAnsi="Arial" w:cs="Arial"/>
          <w:lang w:eastAsia="pl-PL"/>
        </w:rPr>
        <w:br/>
        <w:t xml:space="preserve">w wyłonieniu wykonawcy robót budowanych. We wrześniu 2022 r. Beneficjent rozpoczął postępowanie dotyczące zamówienia na roboty budowlane. W odpowiedzi na ogłoszenie wpłynęła tylko jedna oferta, która przewidywała odmienny sposób wykonania zamówienia niż określony w SIWZ, dlatego wykonawca nie został wyłoniony. Uchwałą nr 431/8726/22 Zarządu Województwa Podkarpackiego w Rzeszowie z dnia 18 października 2022 r. termin zakończenia projektu został wydłużony do dnia </w:t>
      </w:r>
      <w:r w:rsidR="00F31198">
        <w:rPr>
          <w:rFonts w:ascii="Arial" w:eastAsia="Times New Roman" w:hAnsi="Arial" w:cs="Arial"/>
          <w:lang w:eastAsia="pl-PL"/>
        </w:rPr>
        <w:t>30 czerwca</w:t>
      </w:r>
      <w:r w:rsidRPr="00236FEC">
        <w:rPr>
          <w:rFonts w:ascii="Arial" w:eastAsia="Times New Roman" w:hAnsi="Arial" w:cs="Arial"/>
          <w:lang w:eastAsia="pl-PL"/>
        </w:rPr>
        <w:t xml:space="preserve"> 202</w:t>
      </w:r>
      <w:r w:rsidR="00F31198">
        <w:rPr>
          <w:rFonts w:ascii="Arial" w:eastAsia="Times New Roman" w:hAnsi="Arial" w:cs="Arial"/>
          <w:lang w:eastAsia="pl-PL"/>
        </w:rPr>
        <w:t>3</w:t>
      </w:r>
      <w:r w:rsidRPr="00236FEC">
        <w:rPr>
          <w:rFonts w:ascii="Arial" w:eastAsia="Times New Roman" w:hAnsi="Arial" w:cs="Arial"/>
          <w:lang w:eastAsia="pl-PL"/>
        </w:rPr>
        <w:t xml:space="preserve"> r., co zostało potwierdzone zawarciem aneksu nr 4 do umowy o dofinansowanie projektu.</w:t>
      </w:r>
    </w:p>
    <w:p w14:paraId="36D9D9F7" w14:textId="77777777" w:rsidR="00236FEC" w:rsidRPr="00236FEC" w:rsidRDefault="00236FEC" w:rsidP="00236FEC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lang w:eastAsia="pl-PL"/>
        </w:rPr>
      </w:pPr>
    </w:p>
    <w:p w14:paraId="5E8B9A97" w14:textId="77777777" w:rsidR="00236FEC" w:rsidRPr="00236FEC" w:rsidRDefault="00236FEC" w:rsidP="00236FEC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lang w:eastAsia="pl-PL"/>
        </w:rPr>
      </w:pPr>
    </w:p>
    <w:p w14:paraId="2CB68619" w14:textId="41801D39" w:rsidR="00236FEC" w:rsidRPr="00236FEC" w:rsidRDefault="00236FEC" w:rsidP="00236F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>W dn. 24 lutego 2023 r. Beneficjent złożył kolejny wniosek o wydłużenie terminu realizacji projektu do dn. 15 sierpnia 2023 r.</w:t>
      </w:r>
      <w:r w:rsidR="00A47636">
        <w:rPr>
          <w:rFonts w:ascii="Arial" w:eastAsia="Times New Roman" w:hAnsi="Arial" w:cs="Arial"/>
          <w:lang w:eastAsia="pl-PL"/>
        </w:rPr>
        <w:t>, uzasadniając go późniejszym rozpoczęciem realizacji prac w terenie.</w:t>
      </w:r>
      <w:r w:rsidRPr="00236FEC">
        <w:rPr>
          <w:rFonts w:ascii="Arial" w:eastAsia="Times New Roman" w:hAnsi="Arial" w:cs="Arial"/>
          <w:lang w:eastAsia="pl-PL"/>
        </w:rPr>
        <w:t xml:space="preserve"> W listopadzie 2022 r. Beneficjent rozpoczął </w:t>
      </w:r>
      <w:r w:rsidR="00A47636">
        <w:rPr>
          <w:rFonts w:ascii="Arial" w:eastAsia="Times New Roman" w:hAnsi="Arial" w:cs="Arial"/>
          <w:lang w:eastAsia="pl-PL"/>
        </w:rPr>
        <w:t>powtórne</w:t>
      </w:r>
      <w:r w:rsidRPr="00236FEC">
        <w:rPr>
          <w:rFonts w:ascii="Arial" w:eastAsia="Times New Roman" w:hAnsi="Arial" w:cs="Arial"/>
          <w:lang w:eastAsia="pl-PL"/>
        </w:rPr>
        <w:t xml:space="preserve"> postępowanie przetargowe</w:t>
      </w:r>
      <w:r w:rsidR="00926F32">
        <w:rPr>
          <w:rFonts w:ascii="Arial" w:eastAsia="Times New Roman" w:hAnsi="Arial" w:cs="Arial"/>
          <w:lang w:eastAsia="pl-PL"/>
        </w:rPr>
        <w:t xml:space="preserve">. </w:t>
      </w:r>
      <w:r w:rsidR="00C86287">
        <w:rPr>
          <w:rFonts w:ascii="Arial" w:eastAsia="Times New Roman" w:hAnsi="Arial" w:cs="Arial"/>
          <w:lang w:eastAsia="pl-PL"/>
        </w:rPr>
        <w:br/>
      </w:r>
      <w:r w:rsidRPr="00236FEC">
        <w:rPr>
          <w:rFonts w:ascii="Arial" w:eastAsia="Times New Roman" w:hAnsi="Arial" w:cs="Arial"/>
          <w:lang w:eastAsia="pl-PL"/>
        </w:rPr>
        <w:t>W dn. 1 lutego 2023 r. podpisano umo</w:t>
      </w:r>
      <w:r w:rsidR="007F6029">
        <w:rPr>
          <w:rFonts w:ascii="Arial" w:eastAsia="Times New Roman" w:hAnsi="Arial" w:cs="Arial"/>
          <w:lang w:eastAsia="pl-PL"/>
        </w:rPr>
        <w:t xml:space="preserve">wę </w:t>
      </w:r>
      <w:r w:rsidR="00C86287">
        <w:rPr>
          <w:rFonts w:ascii="Arial" w:eastAsia="Times New Roman" w:hAnsi="Arial" w:cs="Arial"/>
          <w:lang w:eastAsia="pl-PL"/>
        </w:rPr>
        <w:t xml:space="preserve">z wybranym oferentem </w:t>
      </w:r>
      <w:r w:rsidRPr="00236FEC">
        <w:rPr>
          <w:rFonts w:ascii="Arial" w:eastAsia="Times New Roman" w:hAnsi="Arial" w:cs="Arial"/>
          <w:lang w:eastAsia="pl-PL"/>
        </w:rPr>
        <w:t>na wykonanie zamówienia do dn. 1 sierpnia 2023 r.</w:t>
      </w:r>
      <w:r w:rsidR="00926F32">
        <w:rPr>
          <w:rFonts w:ascii="Arial" w:eastAsia="Times New Roman" w:hAnsi="Arial" w:cs="Arial"/>
          <w:lang w:eastAsia="pl-PL"/>
        </w:rPr>
        <w:t xml:space="preserve"> (projekt umowy przewidywał</w:t>
      </w:r>
      <w:r w:rsidR="00224B68">
        <w:rPr>
          <w:rFonts w:ascii="Arial" w:eastAsia="Times New Roman" w:hAnsi="Arial" w:cs="Arial"/>
          <w:lang w:eastAsia="pl-PL"/>
        </w:rPr>
        <w:t>, że</w:t>
      </w:r>
      <w:r w:rsidR="00926F32">
        <w:rPr>
          <w:rFonts w:ascii="Arial" w:eastAsia="Times New Roman" w:hAnsi="Arial" w:cs="Arial"/>
          <w:lang w:eastAsia="pl-PL"/>
        </w:rPr>
        <w:t xml:space="preserve"> </w:t>
      </w:r>
      <w:r w:rsidR="00224B68">
        <w:rPr>
          <w:rFonts w:ascii="Arial" w:eastAsia="Times New Roman" w:hAnsi="Arial" w:cs="Arial"/>
          <w:lang w:eastAsia="pl-PL"/>
        </w:rPr>
        <w:t>t</w:t>
      </w:r>
      <w:r w:rsidR="00224B68" w:rsidRPr="00224B68">
        <w:rPr>
          <w:rFonts w:ascii="Arial" w:eastAsia="Times New Roman" w:hAnsi="Arial" w:cs="Arial"/>
          <w:lang w:eastAsia="pl-PL"/>
        </w:rPr>
        <w:t>ermin zakończenia realizacji zadania wynosi 6 miesięcy</w:t>
      </w:r>
      <w:r w:rsidR="00224B68" w:rsidRPr="00224B68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224B68" w:rsidRPr="00224B68">
        <w:rPr>
          <w:rFonts w:ascii="Arial" w:eastAsia="Times New Roman" w:hAnsi="Arial" w:cs="Arial"/>
          <w:lang w:eastAsia="pl-PL"/>
        </w:rPr>
        <w:t>od dnia podpisania umowy</w:t>
      </w:r>
      <w:r w:rsidR="00224B68">
        <w:rPr>
          <w:rFonts w:ascii="Arial" w:eastAsia="Times New Roman" w:hAnsi="Arial" w:cs="Arial"/>
          <w:lang w:eastAsia="pl-PL"/>
        </w:rPr>
        <w:t xml:space="preserve">). </w:t>
      </w:r>
      <w:r w:rsidR="007F6029">
        <w:rPr>
          <w:rFonts w:ascii="Arial" w:eastAsia="Times New Roman" w:hAnsi="Arial" w:cs="Arial"/>
          <w:lang w:eastAsia="pl-PL"/>
        </w:rPr>
        <w:t xml:space="preserve">Tym samym termin zakończenia umowy </w:t>
      </w:r>
      <w:r w:rsidR="00C86287">
        <w:rPr>
          <w:rFonts w:ascii="Arial" w:eastAsia="Times New Roman" w:hAnsi="Arial" w:cs="Arial"/>
          <w:lang w:eastAsia="pl-PL"/>
        </w:rPr>
        <w:br/>
      </w:r>
      <w:r w:rsidR="007F6029">
        <w:rPr>
          <w:rFonts w:ascii="Arial" w:eastAsia="Times New Roman" w:hAnsi="Arial" w:cs="Arial"/>
          <w:lang w:eastAsia="pl-PL"/>
        </w:rPr>
        <w:t xml:space="preserve">z wykonawcą przekroczył ustaloną wcześniej ustaloną datę zakończenia realizacji projektu </w:t>
      </w:r>
      <w:r w:rsidR="00C86287">
        <w:rPr>
          <w:rFonts w:ascii="Arial" w:eastAsia="Times New Roman" w:hAnsi="Arial" w:cs="Arial"/>
          <w:lang w:eastAsia="pl-PL"/>
        </w:rPr>
        <w:br/>
      </w:r>
      <w:r w:rsidR="007F6029">
        <w:rPr>
          <w:rFonts w:ascii="Arial" w:eastAsia="Times New Roman" w:hAnsi="Arial" w:cs="Arial"/>
          <w:lang w:eastAsia="pl-PL"/>
        </w:rPr>
        <w:t>o dwa miesiące.</w:t>
      </w:r>
    </w:p>
    <w:p w14:paraId="71432E7E" w14:textId="77777777" w:rsidR="00236FEC" w:rsidRPr="00236FEC" w:rsidRDefault="00236FEC" w:rsidP="00236FEC">
      <w:pPr>
        <w:suppressAutoHyphens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7DF3A1E6" w14:textId="68EFBBF1" w:rsidR="009C68F3" w:rsidRPr="009C68F3" w:rsidRDefault="00236FEC" w:rsidP="009C68F3">
      <w:pPr>
        <w:suppressAutoHyphens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>Zarząd Województwa Podkarpackiego biorąc pod uwagę powyższe wyjaśnienia</w:t>
      </w:r>
      <w:r w:rsidR="009C68F3">
        <w:rPr>
          <w:rFonts w:ascii="Arial" w:eastAsia="Times New Roman" w:hAnsi="Arial" w:cs="Arial"/>
          <w:lang w:eastAsia="pl-PL"/>
        </w:rPr>
        <w:t>,</w:t>
      </w:r>
      <w:r w:rsidR="009C68F3" w:rsidRPr="009C68F3">
        <w:rPr>
          <w:rFonts w:ascii="Arial" w:eastAsia="Times New Roman" w:hAnsi="Arial" w:cs="Arial"/>
          <w:lang w:eastAsia="pl-PL"/>
        </w:rPr>
        <w:t xml:space="preserve"> wyraża zgodę na wydłużenie terminu zakończenia realizacji projektu do dnia </w:t>
      </w:r>
      <w:r w:rsidR="009C68F3" w:rsidRPr="009C68F3">
        <w:rPr>
          <w:rFonts w:ascii="Arial" w:eastAsia="Times New Roman" w:hAnsi="Arial" w:cs="Arial"/>
          <w:b/>
          <w:bCs/>
          <w:lang w:eastAsia="pl-PL"/>
        </w:rPr>
        <w:t>15 sierpnia</w:t>
      </w:r>
      <w:r w:rsidR="009C68F3" w:rsidRPr="009C68F3">
        <w:rPr>
          <w:rFonts w:ascii="Arial" w:eastAsia="Times New Roman" w:hAnsi="Arial" w:cs="Arial"/>
          <w:b/>
          <w:lang w:eastAsia="pl-PL"/>
        </w:rPr>
        <w:t xml:space="preserve"> 2023 r</w:t>
      </w:r>
      <w:r w:rsidR="009C68F3" w:rsidRPr="009C68F3">
        <w:rPr>
          <w:rFonts w:ascii="Arial" w:eastAsia="Times New Roman" w:hAnsi="Arial" w:cs="Arial"/>
          <w:lang w:eastAsia="pl-PL"/>
        </w:rPr>
        <w:t xml:space="preserve">. dla projektu RPPK.04.05.00-18-0001/19 pn. </w:t>
      </w:r>
      <w:r w:rsidR="009C68F3" w:rsidRPr="009C68F3">
        <w:rPr>
          <w:rFonts w:ascii="Arial" w:eastAsia="Times New Roman" w:hAnsi="Arial" w:cs="Arial"/>
          <w:i/>
          <w:lang w:eastAsia="pl-PL"/>
        </w:rPr>
        <w:t>„</w:t>
      </w:r>
      <w:r w:rsidR="009C68F3" w:rsidRPr="009C68F3">
        <w:rPr>
          <w:rFonts w:ascii="Arial" w:eastAsia="Times New Roman" w:hAnsi="Arial" w:cs="Arial"/>
          <w:bCs/>
          <w:lang w:eastAsia="pl-PL"/>
        </w:rPr>
        <w:t>Budowa przydomowych oczyszczalni ścieków w gminie Ustrzyki Dolne</w:t>
      </w:r>
      <w:r w:rsidR="009C68F3" w:rsidRPr="009C68F3">
        <w:rPr>
          <w:rFonts w:ascii="Arial" w:eastAsia="Times New Roman" w:hAnsi="Arial" w:cs="Arial"/>
          <w:lang w:eastAsia="pl-PL"/>
        </w:rPr>
        <w:t>”.</w:t>
      </w:r>
    </w:p>
    <w:p w14:paraId="076C9FD1" w14:textId="77777777" w:rsidR="00236FEC" w:rsidRPr="00236FEC" w:rsidRDefault="00236FEC" w:rsidP="00236FEC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Arial" w:eastAsia="Times New Roman" w:hAnsi="Arial" w:cs="Arial"/>
          <w:lang w:eastAsia="pl-PL"/>
        </w:rPr>
      </w:pPr>
    </w:p>
    <w:p w14:paraId="6D3BDC1B" w14:textId="77777777" w:rsidR="00236FEC" w:rsidRPr="00236FEC" w:rsidRDefault="00236FEC" w:rsidP="00236FEC">
      <w:pPr>
        <w:widowControl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eastAsia="Times New Roman" w:hAnsi="Arial" w:cs="Arial"/>
          <w:bCs/>
          <w:color w:val="000000"/>
          <w:lang w:eastAsia="pl-PL"/>
        </w:rPr>
      </w:pPr>
    </w:p>
    <w:p w14:paraId="2C77E714" w14:textId="77777777" w:rsidR="00236FEC" w:rsidRPr="00236FEC" w:rsidRDefault="00236FEC" w:rsidP="00236FEC">
      <w:pPr>
        <w:widowControl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eastAsia="Times New Roman" w:hAnsi="Arial" w:cs="Arial"/>
          <w:color w:val="000000"/>
          <w:lang w:eastAsia="pl-PL"/>
        </w:rPr>
      </w:pPr>
      <w:r w:rsidRPr="00236FEC">
        <w:rPr>
          <w:rFonts w:ascii="Arial" w:eastAsia="Times New Roman" w:hAnsi="Arial" w:cs="Arial"/>
          <w:bCs/>
          <w:color w:val="000000"/>
          <w:lang w:eastAsia="pl-PL"/>
        </w:rPr>
        <w:t xml:space="preserve">       </w:t>
      </w:r>
      <w:r w:rsidRPr="00236FEC">
        <w:rPr>
          <w:rFonts w:ascii="Arial" w:eastAsia="Times New Roman" w:hAnsi="Arial" w:cs="Arial"/>
          <w:b/>
          <w:lang w:eastAsia="pl-PL"/>
        </w:rPr>
        <w:t xml:space="preserve"> </w:t>
      </w:r>
    </w:p>
    <w:p w14:paraId="08249CCF" w14:textId="77777777" w:rsidR="000D51D7" w:rsidRDefault="000D51D7"/>
    <w:sectPr w:rsidR="000D51D7" w:rsidSect="00836EF8"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72639" w14:textId="77777777" w:rsidR="0005639F" w:rsidRDefault="0005639F">
      <w:pPr>
        <w:spacing w:after="0" w:line="240" w:lineRule="auto"/>
      </w:pPr>
      <w:r>
        <w:separator/>
      </w:r>
    </w:p>
  </w:endnote>
  <w:endnote w:type="continuationSeparator" w:id="0">
    <w:p w14:paraId="3ED756FA" w14:textId="77777777" w:rsidR="0005639F" w:rsidRDefault="00056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SanL-Bold-Identity-H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7EE2E" w14:textId="77777777" w:rsidR="0005639F" w:rsidRDefault="0005639F">
      <w:pPr>
        <w:spacing w:after="0" w:line="240" w:lineRule="auto"/>
      </w:pPr>
      <w:r>
        <w:separator/>
      </w:r>
    </w:p>
  </w:footnote>
  <w:footnote w:type="continuationSeparator" w:id="0">
    <w:p w14:paraId="442C0259" w14:textId="77777777" w:rsidR="0005639F" w:rsidRDefault="00056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" w15:restartNumberingAfterBreak="0">
    <w:nsid w:val="7B541273"/>
    <w:multiLevelType w:val="hybridMultilevel"/>
    <w:tmpl w:val="ECD2F9D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9485413">
    <w:abstractNumId w:val="0"/>
  </w:num>
  <w:num w:numId="2" w16cid:durableId="2143766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EC"/>
    <w:rsid w:val="00005EDC"/>
    <w:rsid w:val="0005639F"/>
    <w:rsid w:val="00093224"/>
    <w:rsid w:val="000D43D9"/>
    <w:rsid w:val="000D51D7"/>
    <w:rsid w:val="00224B68"/>
    <w:rsid w:val="00236FEC"/>
    <w:rsid w:val="0025747F"/>
    <w:rsid w:val="003652EF"/>
    <w:rsid w:val="00447F53"/>
    <w:rsid w:val="006C43F6"/>
    <w:rsid w:val="00747CAE"/>
    <w:rsid w:val="007F6029"/>
    <w:rsid w:val="00926F32"/>
    <w:rsid w:val="009C68F3"/>
    <w:rsid w:val="00A47636"/>
    <w:rsid w:val="00B03C45"/>
    <w:rsid w:val="00B33B54"/>
    <w:rsid w:val="00C86287"/>
    <w:rsid w:val="00D44CFE"/>
    <w:rsid w:val="00F20D5B"/>
    <w:rsid w:val="00F220C7"/>
    <w:rsid w:val="00F3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7B865"/>
  <w15:chartTrackingRefBased/>
  <w15:docId w15:val="{C7D4D6C9-108E-4CF2-A40E-FE1B09FAC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74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FEC"/>
  </w:style>
  <w:style w:type="character" w:customStyle="1" w:styleId="Nagwek1Znak">
    <w:name w:val="Nagłówek 1 Znak"/>
    <w:basedOn w:val="Domylnaczcionkaakapitu"/>
    <w:link w:val="Nagwek1"/>
    <w:uiPriority w:val="9"/>
    <w:rsid w:val="002574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opka">
    <w:name w:val="footer"/>
    <w:basedOn w:val="Normalny"/>
    <w:link w:val="StopkaZnak"/>
    <w:uiPriority w:val="99"/>
    <w:unhideWhenUsed/>
    <w:rsid w:val="00005E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EDC"/>
  </w:style>
  <w:style w:type="paragraph" w:styleId="Tekstdymka">
    <w:name w:val="Balloon Text"/>
    <w:basedOn w:val="Normalny"/>
    <w:link w:val="TekstdymkaZnak"/>
    <w:uiPriority w:val="99"/>
    <w:semiHidden/>
    <w:unhideWhenUsed/>
    <w:rsid w:val="000D4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43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1068</Words>
  <Characters>6410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469_9745_23</dc:title>
  <dc:subject/>
  <dc:creator>Mazur Bogusława</dc:creator>
  <cp:keywords/>
  <dc:description/>
  <cp:lastModifiedBy>.</cp:lastModifiedBy>
  <cp:revision>17</cp:revision>
  <cp:lastPrinted>2023-03-15T08:26:00Z</cp:lastPrinted>
  <dcterms:created xsi:type="dcterms:W3CDTF">2023-03-07T10:17:00Z</dcterms:created>
  <dcterms:modified xsi:type="dcterms:W3CDTF">2023-03-21T07:21:00Z</dcterms:modified>
</cp:coreProperties>
</file>